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28" w:rsidRDefault="005D6028" w:rsidP="00F7065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F70651" w:rsidRPr="00F70651" w:rsidRDefault="00F70651" w:rsidP="00F7065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F70651">
        <w:rPr>
          <w:rFonts w:cstheme="minorHAnsi"/>
          <w:b/>
          <w:sz w:val="36"/>
          <w:szCs w:val="36"/>
        </w:rPr>
        <w:t>Deklaracja dostępności</w:t>
      </w:r>
    </w:p>
    <w:p w:rsidR="00444936" w:rsidRDefault="00F70651" w:rsidP="00F7065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DOMU  POMOCY  SPOŁECZNEJ  im. JANA  PAWŁA II  w  SZCZUTOWIE</w:t>
      </w:r>
    </w:p>
    <w:p w:rsidR="00F70651" w:rsidRDefault="00F70651" w:rsidP="00ED73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70651" w:rsidRPr="00F70651" w:rsidRDefault="00F70651" w:rsidP="00F706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651">
        <w:rPr>
          <w:rFonts w:ascii="Times New Roman" w:eastAsia="Times New Roman" w:hAnsi="Times New Roman" w:cs="Times New Roman"/>
          <w:sz w:val="24"/>
          <w:szCs w:val="24"/>
          <w:lang w:eastAsia="pl-PL"/>
        </w:rPr>
        <w:t>O dostępności serwisu internetowego mówimy wtedy, gdy wszyscy użytkownicy mają pełny dostęp do jego treści, mogą te treści zrozumieć, a wygodna nawigacja umożliwia logiczną i intuicyjną interakcję z serwisem.</w:t>
      </w:r>
    </w:p>
    <w:p w:rsidR="00F70651" w:rsidRDefault="00F70651" w:rsidP="00F70651">
      <w:pPr>
        <w:pStyle w:val="NormalnyWeb"/>
        <w:spacing w:after="0"/>
        <w:jc w:val="both"/>
      </w:pPr>
      <w:r>
        <w:rPr>
          <w:rFonts w:cstheme="minorHAnsi"/>
        </w:rPr>
        <w:t>Dom Pomocy Społecznej im. Jana Pawła II w Szczutowie</w:t>
      </w:r>
      <w:r w:rsidR="00590D0E">
        <w:rPr>
          <w:rFonts w:cstheme="minorHAnsi"/>
        </w:rPr>
        <w:t xml:space="preserve"> (dalej: jednostka)</w:t>
      </w:r>
      <w:r>
        <w:rPr>
          <w:rFonts w:cstheme="minorHAnsi"/>
        </w:rPr>
        <w:t xml:space="preserve"> </w:t>
      </w:r>
      <w:r w:rsidR="00444936" w:rsidRPr="00ED73BD">
        <w:rPr>
          <w:rFonts w:cstheme="minorHAnsi"/>
        </w:rPr>
        <w:t>zobowiązuje się zapewnić dostępność swojej strony internetowej zgodnie z prze</w:t>
      </w:r>
      <w:r w:rsidR="007050D1">
        <w:rPr>
          <w:rFonts w:cstheme="minorHAnsi"/>
        </w:rPr>
        <w:t xml:space="preserve">pisami ustawy z dnia 4 kwietnia </w:t>
      </w:r>
      <w:r w:rsidR="00444936" w:rsidRPr="00ED73BD">
        <w:rPr>
          <w:rFonts w:cstheme="minorHAnsi"/>
        </w:rPr>
        <w:t>2019 r. o dostępności cyfrowej stron internetowych i aplikacji mobilnych podmiotów publicznych. Oświadczenie w sprawie dostępności ma zastosowanie do strony internetowej </w:t>
      </w:r>
      <w:r>
        <w:rPr>
          <w:rFonts w:cstheme="minorHAnsi"/>
        </w:rPr>
        <w:t xml:space="preserve"> </w:t>
      </w:r>
      <w:hyperlink r:id="rId7" w:history="1">
        <w:r w:rsidRPr="000B6D37">
          <w:rPr>
            <w:rStyle w:val="Hipercze"/>
            <w:rFonts w:cstheme="minorHAnsi"/>
          </w:rPr>
          <w:t>https://www.dpsszczutowo.pl</w:t>
        </w:r>
      </w:hyperlink>
      <w:r>
        <w:rPr>
          <w:rFonts w:cstheme="minorHAnsi"/>
        </w:rPr>
        <w:t xml:space="preserve"> </w:t>
      </w:r>
      <w:r>
        <w:t xml:space="preserve"> </w:t>
      </w:r>
    </w:p>
    <w:p w:rsidR="00444936" w:rsidRPr="00F70651" w:rsidRDefault="00444936" w:rsidP="00ED7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651">
        <w:rPr>
          <w:rFonts w:ascii="Times New Roman" w:hAnsi="Times New Roman" w:cs="Times New Roman"/>
          <w:b/>
          <w:sz w:val="24"/>
          <w:szCs w:val="24"/>
        </w:rPr>
        <w:t>Status pod względem zgodności z ustawą</w:t>
      </w:r>
    </w:p>
    <w:p w:rsidR="00444936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Strona internetowa jest </w:t>
      </w:r>
      <w:r w:rsidR="00ED73BD" w:rsidRPr="00F70651">
        <w:rPr>
          <w:rFonts w:ascii="Times New Roman" w:hAnsi="Times New Roman" w:cs="Times New Roman"/>
          <w:sz w:val="24"/>
          <w:szCs w:val="24"/>
        </w:rPr>
        <w:t xml:space="preserve">częściowo </w:t>
      </w:r>
      <w:r w:rsidRPr="00F70651">
        <w:rPr>
          <w:rFonts w:ascii="Times New Roman" w:hAnsi="Times New Roman" w:cs="Times New Roman"/>
          <w:sz w:val="24"/>
          <w:szCs w:val="24"/>
        </w:rPr>
        <w:t xml:space="preserve">zgodna z ustawą o dostępności cyfrowej stron internetowych i aplikacji mobilnych podmiotów publicznych z powodu niezgodności lub </w:t>
      </w:r>
      <w:proofErr w:type="spellStart"/>
      <w:r w:rsidRPr="00F70651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F70651">
        <w:rPr>
          <w:rFonts w:ascii="Times New Roman" w:hAnsi="Times New Roman" w:cs="Times New Roman"/>
          <w:sz w:val="24"/>
          <w:szCs w:val="24"/>
        </w:rPr>
        <w:t xml:space="preserve"> wymienionych poniżej.</w:t>
      </w:r>
    </w:p>
    <w:p w:rsidR="003E13B9" w:rsidRPr="003E13B9" w:rsidRDefault="003E13B9" w:rsidP="00ED73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E13B9" w:rsidRPr="003E13B9" w:rsidRDefault="003E13B9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B9">
        <w:rPr>
          <w:rFonts w:ascii="Times New Roman" w:hAnsi="Times New Roman" w:cs="Times New Roman"/>
          <w:sz w:val="24"/>
          <w:szCs w:val="24"/>
        </w:rPr>
        <w:t>Strona internetowa jednostki jest częściowo zgodna ze standardem WCAG 2.1. tj. zawiera: funkcję powiększania czcionki, funkcje zastosowania kontrastu barw i nasycenia, funkcje zwiększenia jasności strony, powiększenia oraz pomniejszenia tekstu, funkcję podświetlania linków, funkcja ukrywania obrazów oraz funkcję obsługi strony internetowej za pomocą klawiszy funkcyjnych w klawiaturze.</w:t>
      </w:r>
    </w:p>
    <w:p w:rsidR="00ED73BD" w:rsidRPr="00F70651" w:rsidRDefault="00ED73BD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651">
        <w:rPr>
          <w:rFonts w:ascii="Times New Roman" w:hAnsi="Times New Roman" w:cs="Times New Roman"/>
          <w:sz w:val="24"/>
          <w:szCs w:val="24"/>
          <w:u w:val="single"/>
        </w:rPr>
        <w:t>Treści niedostępne</w:t>
      </w:r>
    </w:p>
    <w:p w:rsidR="00444936" w:rsidRPr="00F70651" w:rsidRDefault="00444936" w:rsidP="00ED73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brak części opisów alternatywnych i tytułów dla części zdjęć i obrazków,</w:t>
      </w:r>
    </w:p>
    <w:p w:rsidR="00444936" w:rsidRPr="00F70651" w:rsidRDefault="00444936" w:rsidP="00ED73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część dokumentów PDF posiada błędy w warstwie tekstowej (po skanowaniu/OCR),</w:t>
      </w:r>
    </w:p>
    <w:p w:rsidR="00444936" w:rsidRPr="00F70651" w:rsidRDefault="00444936" w:rsidP="00F706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dokumenty PDF nie są poprawnie odczytywane przez programy dla osób niewidzących (np. nieprawidłowo przygotowane tabele, wykresy, obrazki, brak sekcji nawigacyjnych, tytułu itp.),</w:t>
      </w:r>
    </w:p>
    <w:p w:rsidR="00444936" w:rsidRPr="00F70651" w:rsidRDefault="00444936" w:rsidP="00ED73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brak audio deskrypcji dla materiałów multimedialnych.</w:t>
      </w:r>
    </w:p>
    <w:p w:rsidR="00ED73BD" w:rsidRPr="00F70651" w:rsidRDefault="00ED73BD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651">
        <w:rPr>
          <w:rFonts w:ascii="Times New Roman" w:hAnsi="Times New Roman" w:cs="Times New Roman"/>
          <w:sz w:val="24"/>
          <w:szCs w:val="24"/>
          <w:u w:val="single"/>
        </w:rPr>
        <w:t>Wyłączenia</w:t>
      </w:r>
    </w:p>
    <w:p w:rsidR="00444936" w:rsidRPr="00F70651" w:rsidRDefault="00444936" w:rsidP="00ED7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 xml:space="preserve">zdjęcia, obrazki oraz pliki PDF zostały opublikowane przed wejściem w życie ustawy o dostępności cyfrowej, poprawienie dostępności strony niosłoby za sobą nadmierne obciążenia </w:t>
      </w:r>
      <w:r w:rsidR="00FB5D4A">
        <w:rPr>
          <w:rFonts w:ascii="Times New Roman" w:hAnsi="Times New Roman" w:cs="Times New Roman"/>
          <w:sz w:val="24"/>
          <w:szCs w:val="24"/>
        </w:rPr>
        <w:t>dla podmiotu publicznego.</w:t>
      </w:r>
    </w:p>
    <w:p w:rsidR="00ED73BD" w:rsidRPr="00F70651" w:rsidRDefault="00ED73BD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70651" w:rsidRDefault="00444936" w:rsidP="00ED7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651">
        <w:rPr>
          <w:rFonts w:ascii="Times New Roman" w:hAnsi="Times New Roman" w:cs="Times New Roman"/>
          <w:b/>
          <w:sz w:val="24"/>
          <w:szCs w:val="24"/>
        </w:rPr>
        <w:t>Przygotowanie deklaracji w sprawie dostępności</w:t>
      </w: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Deklarację sporządzono dnia: </w:t>
      </w:r>
      <w:r w:rsidR="00BD4C10">
        <w:rPr>
          <w:rFonts w:ascii="Times New Roman" w:hAnsi="Times New Roman" w:cs="Times New Roman"/>
          <w:sz w:val="24"/>
          <w:szCs w:val="24"/>
        </w:rPr>
        <w:t xml:space="preserve">23 </w:t>
      </w:r>
      <w:r w:rsidR="00FB5D4A">
        <w:rPr>
          <w:rFonts w:ascii="Times New Roman" w:hAnsi="Times New Roman" w:cs="Times New Roman"/>
          <w:sz w:val="24"/>
          <w:szCs w:val="24"/>
        </w:rPr>
        <w:t>września</w:t>
      </w:r>
      <w:r w:rsidR="00BD4C10">
        <w:rPr>
          <w:rFonts w:ascii="Times New Roman" w:hAnsi="Times New Roman" w:cs="Times New Roman"/>
          <w:sz w:val="24"/>
          <w:szCs w:val="24"/>
        </w:rPr>
        <w:t xml:space="preserve"> 2020 roku.</w:t>
      </w: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Deklarację została ostatnio poddana przeglądowi i aktualizacji dnia: </w:t>
      </w:r>
      <w:r w:rsidR="003E13B9">
        <w:rPr>
          <w:rFonts w:ascii="Times New Roman" w:hAnsi="Times New Roman" w:cs="Times New Roman"/>
          <w:sz w:val="24"/>
          <w:szCs w:val="24"/>
        </w:rPr>
        <w:t>25 marca 2025</w:t>
      </w:r>
      <w:r w:rsidR="00BD4C10">
        <w:rPr>
          <w:rFonts w:ascii="Times New Roman" w:hAnsi="Times New Roman" w:cs="Times New Roman"/>
          <w:sz w:val="24"/>
          <w:szCs w:val="24"/>
        </w:rPr>
        <w:t>r.</w:t>
      </w: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Deklarację sporządzono na podstawie samooceny.</w:t>
      </w:r>
    </w:p>
    <w:p w:rsidR="00ED73BD" w:rsidRPr="00F70651" w:rsidRDefault="00ED73BD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0AE" w:rsidRPr="00EB00AE" w:rsidRDefault="00444936" w:rsidP="005D602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EB00AE">
        <w:rPr>
          <w:rFonts w:ascii="Times New Roman" w:hAnsi="Times New Roman" w:cs="Times New Roman"/>
          <w:b/>
          <w:sz w:val="24"/>
          <w:szCs w:val="24"/>
        </w:rPr>
        <w:t>Informacje zwrotne i dane kontaktowe</w:t>
      </w:r>
    </w:p>
    <w:p w:rsidR="005D6028" w:rsidRDefault="00945CC0" w:rsidP="00EB00A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0AE">
        <w:rPr>
          <w:rFonts w:ascii="Times New Roman" w:hAnsi="Times New Roman" w:cs="Times New Roman"/>
          <w:sz w:val="24"/>
          <w:szCs w:val="24"/>
        </w:rPr>
        <w:t>W przypadku problemów z dostępnością strony internetowej prosimy o kontakt.</w:t>
      </w:r>
      <w:bookmarkStart w:id="0" w:name="cloakd52da558e46c35773c322a792f85cd6b"/>
      <w:bookmarkEnd w:id="0"/>
      <w:r w:rsidRPr="00EB00AE">
        <w:rPr>
          <w:rFonts w:ascii="Times New Roman" w:hAnsi="Times New Roman" w:cs="Times New Roman"/>
          <w:sz w:val="24"/>
          <w:szCs w:val="24"/>
        </w:rPr>
        <w:t xml:space="preserve"> Osobą kontaktową jest Agnieszka Minc, </w:t>
      </w:r>
      <w:hyperlink r:id="rId8" w:history="1">
        <w:r w:rsidRPr="00EB00AE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dzial.opieka@dpsszczutowo.pl</w:t>
        </w:r>
      </w:hyperlink>
      <w:r w:rsidRPr="00EB00AE">
        <w:rPr>
          <w:rFonts w:ascii="Times New Roman" w:hAnsi="Times New Roman" w:cs="Times New Roman"/>
          <w:sz w:val="24"/>
          <w:szCs w:val="24"/>
        </w:rPr>
        <w:t xml:space="preserve"> . Tą samą drogą można składać uwagi i wnioski o udostępnienie informacji niedostępnej oraz składać skargi na brak zapewnienia dostępności.</w:t>
      </w:r>
      <w:bookmarkStart w:id="1" w:name="a11y-telefon"/>
      <w:bookmarkEnd w:id="1"/>
      <w:r w:rsidR="005D6028" w:rsidRPr="00EB00AE">
        <w:rPr>
          <w:rFonts w:ascii="Times New Roman" w:hAnsi="Times New Roman" w:cs="Times New Roman"/>
          <w:sz w:val="24"/>
          <w:szCs w:val="24"/>
        </w:rPr>
        <w:t xml:space="preserve"> </w:t>
      </w:r>
      <w:r w:rsidR="00DB5E17" w:rsidRPr="00EB00AE">
        <w:rPr>
          <w:rFonts w:ascii="Times New Roman" w:hAnsi="Times New Roman" w:cs="Times New Roman"/>
          <w:sz w:val="24"/>
          <w:szCs w:val="24"/>
        </w:rPr>
        <w:t>W powyższych sprawach k</w:t>
      </w:r>
      <w:r w:rsidR="005D6028" w:rsidRPr="00EB00AE">
        <w:rPr>
          <w:rFonts w:ascii="Times New Roman" w:hAnsi="Times New Roman" w:cs="Times New Roman"/>
          <w:sz w:val="24"/>
          <w:szCs w:val="24"/>
        </w:rPr>
        <w:t xml:space="preserve">ontaktować można się także dzwoniąc </w:t>
      </w:r>
      <w:r w:rsidR="005D6028" w:rsidRPr="00EB00AE">
        <w:rPr>
          <w:rFonts w:ascii="Times New Roman" w:hAnsi="Times New Roman" w:cs="Times New Roman"/>
          <w:sz w:val="24"/>
          <w:szCs w:val="24"/>
        </w:rPr>
        <w:lastRenderedPageBreak/>
        <w:t>na numer telefonu 24 276 74 74 wew.</w:t>
      </w:r>
      <w:r w:rsidR="00FB5D4A">
        <w:rPr>
          <w:rFonts w:ascii="Times New Roman" w:hAnsi="Times New Roman" w:cs="Times New Roman"/>
          <w:sz w:val="24"/>
          <w:szCs w:val="24"/>
        </w:rPr>
        <w:t xml:space="preserve"> </w:t>
      </w:r>
      <w:r w:rsidR="005D6028" w:rsidRPr="00EB00AE">
        <w:rPr>
          <w:rFonts w:ascii="Times New Roman" w:hAnsi="Times New Roman" w:cs="Times New Roman"/>
          <w:sz w:val="24"/>
          <w:szCs w:val="24"/>
        </w:rPr>
        <w:t xml:space="preserve">20. </w:t>
      </w:r>
      <w:r w:rsidRPr="00EB00AE">
        <w:rPr>
          <w:rFonts w:ascii="Times New Roman" w:hAnsi="Times New Roman" w:cs="Times New Roman"/>
          <w:sz w:val="24"/>
          <w:szCs w:val="24"/>
        </w:rPr>
        <w:t>Każdy ma prawo do wystąpienia z żądaniem zapewnienia dostępnośc</w:t>
      </w:r>
      <w:r w:rsidR="007050D1">
        <w:rPr>
          <w:rFonts w:ascii="Times New Roman" w:hAnsi="Times New Roman" w:cs="Times New Roman"/>
          <w:sz w:val="24"/>
          <w:szCs w:val="24"/>
        </w:rPr>
        <w:t xml:space="preserve">i cyfrowej strony internetowej </w:t>
      </w:r>
      <w:r w:rsidRPr="00EB00AE">
        <w:rPr>
          <w:rFonts w:ascii="Times New Roman" w:hAnsi="Times New Roman" w:cs="Times New Roman"/>
          <w:sz w:val="24"/>
          <w:szCs w:val="24"/>
        </w:rPr>
        <w:t xml:space="preserve">lub jakiegoś ich elementu. </w:t>
      </w:r>
    </w:p>
    <w:p w:rsidR="00EB00AE" w:rsidRDefault="00EB00AE" w:rsidP="00EB00A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EB00AE" w:rsidRDefault="00444936" w:rsidP="00EB00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0AE">
        <w:rPr>
          <w:rFonts w:ascii="Times New Roman" w:hAnsi="Times New Roman" w:cs="Times New Roman"/>
          <w:b/>
          <w:sz w:val="24"/>
          <w:szCs w:val="24"/>
        </w:rPr>
        <w:t>Każdy ma prawo:</w:t>
      </w:r>
    </w:p>
    <w:p w:rsidR="00444936" w:rsidRPr="00EB00AE" w:rsidRDefault="00444936" w:rsidP="003C5D3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AE">
        <w:rPr>
          <w:rFonts w:ascii="Times New Roman" w:hAnsi="Times New Roman" w:cs="Times New Roman"/>
          <w:sz w:val="24"/>
          <w:szCs w:val="24"/>
        </w:rPr>
        <w:t>zgłosić uwagi dotyczące dostępności cyfrowej strony lub jej elementu,</w:t>
      </w:r>
    </w:p>
    <w:p w:rsidR="00444936" w:rsidRPr="00EB00AE" w:rsidRDefault="00444936" w:rsidP="003C5D3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AE">
        <w:rPr>
          <w:rFonts w:ascii="Times New Roman" w:hAnsi="Times New Roman" w:cs="Times New Roman"/>
          <w:sz w:val="24"/>
          <w:szCs w:val="24"/>
        </w:rPr>
        <w:t>zgłosić żądanie zapewnienia dostępności cyfrowej strony lub jej elementu,</w:t>
      </w:r>
    </w:p>
    <w:p w:rsidR="00444936" w:rsidRPr="00EB00AE" w:rsidRDefault="00444936" w:rsidP="003C5D3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AE">
        <w:rPr>
          <w:rFonts w:ascii="Times New Roman" w:hAnsi="Times New Roman" w:cs="Times New Roman"/>
          <w:sz w:val="24"/>
          <w:szCs w:val="24"/>
        </w:rPr>
        <w:t>wnioskować o udostępnienie niedostępnej informacji w innej alternatywnej formie.</w:t>
      </w:r>
    </w:p>
    <w:p w:rsidR="003C5D39" w:rsidRPr="00F70651" w:rsidRDefault="003C5D39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70651" w:rsidRDefault="00444936" w:rsidP="003C5D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651">
        <w:rPr>
          <w:rFonts w:ascii="Times New Roman" w:hAnsi="Times New Roman" w:cs="Times New Roman"/>
          <w:b/>
          <w:sz w:val="24"/>
          <w:szCs w:val="24"/>
        </w:rPr>
        <w:t>Żądanie musi zawierać:</w:t>
      </w:r>
    </w:p>
    <w:p w:rsidR="00444936" w:rsidRPr="00F70651" w:rsidRDefault="00444936" w:rsidP="003C5D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dane kontaktowe osoby zgłaszającej,</w:t>
      </w:r>
    </w:p>
    <w:p w:rsidR="00444936" w:rsidRPr="00F70651" w:rsidRDefault="00444936" w:rsidP="003C5D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wskazanie strony lub elementu strony, której dotyczy żądanie,</w:t>
      </w:r>
    </w:p>
    <w:p w:rsidR="00444936" w:rsidRPr="00F70651" w:rsidRDefault="00444936" w:rsidP="003C5D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wskazanie dogodnej formy udostępnienia informacji, jeśli żądanie dotyczy udostępnienia w formie alternatywnej informacji niedostępnej.</w:t>
      </w: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:rsidR="003C5D39" w:rsidRPr="00F70651" w:rsidRDefault="003C5D39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028" w:rsidRDefault="00444936" w:rsidP="005D6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651">
        <w:rPr>
          <w:rFonts w:ascii="Times New Roman" w:hAnsi="Times New Roman" w:cs="Times New Roman"/>
          <w:b/>
          <w:sz w:val="24"/>
          <w:szCs w:val="24"/>
        </w:rPr>
        <w:t>Skargi i odwołania</w:t>
      </w:r>
    </w:p>
    <w:p w:rsidR="00444936" w:rsidRPr="00DB5E17" w:rsidRDefault="005D6028" w:rsidP="00ED7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E17">
        <w:rPr>
          <w:rFonts w:ascii="Times New Roman" w:hAnsi="Times New Roman" w:cs="Times New Roman"/>
          <w:sz w:val="24"/>
          <w:szCs w:val="24"/>
        </w:rPr>
        <w:t>W przypadku, gdy podmiot publiczny odmówi realizacji żądania zapewnienia dostępności lub alternatywnego sposobu dostępu do informacji, wnoszący żądanie możne złożyć skargę w sprawie zapewniana dostępności cyfrowej strony internetowej lub jej elementu.</w:t>
      </w:r>
      <w:r w:rsidR="00DB5E17" w:rsidRPr="00DB5E17">
        <w:rPr>
          <w:rFonts w:ascii="Times New Roman" w:hAnsi="Times New Roman" w:cs="Times New Roman"/>
          <w:sz w:val="24"/>
          <w:szCs w:val="24"/>
        </w:rPr>
        <w:t xml:space="preserve"> </w:t>
      </w:r>
      <w:r w:rsidR="00DB5E17">
        <w:rPr>
          <w:rFonts w:ascii="Times New Roman" w:hAnsi="Times New Roman" w:cs="Times New Roman"/>
          <w:sz w:val="24"/>
          <w:szCs w:val="24"/>
        </w:rPr>
        <w:t xml:space="preserve">Skargę </w:t>
      </w:r>
      <w:r w:rsidR="00DB5E17" w:rsidRPr="00DB5E17">
        <w:rPr>
          <w:rFonts w:ascii="Times New Roman" w:hAnsi="Times New Roman" w:cs="Times New Roman"/>
          <w:sz w:val="24"/>
          <w:szCs w:val="24"/>
        </w:rPr>
        <w:t xml:space="preserve">można </w:t>
      </w:r>
      <w:r w:rsidR="00DB5E17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B5E17" w:rsidRPr="00DB5E17">
        <w:rPr>
          <w:rFonts w:ascii="Times New Roman" w:hAnsi="Times New Roman" w:cs="Times New Roman"/>
          <w:sz w:val="24"/>
          <w:szCs w:val="24"/>
        </w:rPr>
        <w:t xml:space="preserve">złożyć </w:t>
      </w:r>
      <w:r w:rsidR="00DB5E17">
        <w:rPr>
          <w:rFonts w:ascii="Times New Roman" w:hAnsi="Times New Roman" w:cs="Times New Roman"/>
          <w:sz w:val="24"/>
          <w:szCs w:val="24"/>
        </w:rPr>
        <w:t xml:space="preserve"> </w:t>
      </w:r>
      <w:r w:rsidR="00DB5E17" w:rsidRPr="00DB5E17">
        <w:rPr>
          <w:rFonts w:ascii="Times New Roman" w:hAnsi="Times New Roman" w:cs="Times New Roman"/>
          <w:sz w:val="24"/>
          <w:szCs w:val="24"/>
        </w:rPr>
        <w:t>do organu nadzorującego</w:t>
      </w:r>
      <w:r w:rsidR="00DB5E17">
        <w:rPr>
          <w:rFonts w:ascii="Times New Roman" w:hAnsi="Times New Roman" w:cs="Times New Roman"/>
          <w:sz w:val="24"/>
          <w:szCs w:val="24"/>
        </w:rPr>
        <w:t>.</w:t>
      </w:r>
      <w:r w:rsidR="00EB00AE">
        <w:rPr>
          <w:rFonts w:ascii="Times New Roman" w:hAnsi="Times New Roman" w:cs="Times New Roman"/>
          <w:sz w:val="24"/>
          <w:szCs w:val="24"/>
        </w:rPr>
        <w:t xml:space="preserve"> </w:t>
      </w:r>
      <w:r w:rsidRPr="00DB5E17">
        <w:rPr>
          <w:rFonts w:ascii="Times New Roman" w:hAnsi="Times New Roman" w:cs="Times New Roman"/>
          <w:sz w:val="24"/>
          <w:szCs w:val="24"/>
        </w:rPr>
        <w:t>Po wyczerpaniu wskazanej wyżej procedury można także złożyć wniosek do </w:t>
      </w:r>
      <w:hyperlink r:id="rId9" w:history="1">
        <w:r w:rsidRPr="00DB5E17">
          <w:rPr>
            <w:rStyle w:val="Hipercze"/>
            <w:rFonts w:ascii="Times New Roman" w:hAnsi="Times New Roman" w:cs="Times New Roman"/>
            <w:sz w:val="24"/>
            <w:szCs w:val="24"/>
          </w:rPr>
          <w:t>Rzecznika Praw Obywatelskich</w:t>
        </w:r>
      </w:hyperlink>
      <w:r w:rsidRPr="00DB5E17">
        <w:rPr>
          <w:rFonts w:ascii="Times New Roman" w:hAnsi="Times New Roman" w:cs="Times New Roman"/>
          <w:sz w:val="24"/>
          <w:szCs w:val="24"/>
        </w:rPr>
        <w:t>.</w:t>
      </w:r>
    </w:p>
    <w:p w:rsidR="003C5D39" w:rsidRPr="00F70651" w:rsidRDefault="003C5D39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70651" w:rsidRDefault="00444936" w:rsidP="003C5D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651">
        <w:rPr>
          <w:rFonts w:ascii="Times New Roman" w:hAnsi="Times New Roman" w:cs="Times New Roman"/>
          <w:b/>
          <w:sz w:val="24"/>
          <w:szCs w:val="24"/>
        </w:rPr>
        <w:t>Dostępność architektoniczna</w:t>
      </w:r>
    </w:p>
    <w:p w:rsidR="00444936" w:rsidRPr="00F70651" w:rsidRDefault="00DB5E17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Domu Pomocy Społecznej im. Jana Pawła II</w:t>
      </w:r>
      <w:r w:rsidR="00444936" w:rsidRPr="00F70651">
        <w:rPr>
          <w:rFonts w:ascii="Times New Roman" w:hAnsi="Times New Roman" w:cs="Times New Roman"/>
          <w:sz w:val="24"/>
          <w:szCs w:val="24"/>
        </w:rPr>
        <w:t xml:space="preserve"> mieszcząca się przy ulicy </w:t>
      </w:r>
      <w:r>
        <w:rPr>
          <w:rFonts w:ascii="Times New Roman" w:hAnsi="Times New Roman" w:cs="Times New Roman"/>
          <w:sz w:val="24"/>
          <w:szCs w:val="24"/>
        </w:rPr>
        <w:t xml:space="preserve">3 Maja 116 w Szczutowie </w:t>
      </w:r>
      <w:r w:rsidR="00444936" w:rsidRPr="00F70651">
        <w:rPr>
          <w:rFonts w:ascii="Times New Roman" w:hAnsi="Times New Roman" w:cs="Times New Roman"/>
          <w:sz w:val="24"/>
          <w:szCs w:val="24"/>
        </w:rPr>
        <w:t xml:space="preserve"> jest przystosowana dla osób niepełnosprawnych.</w:t>
      </w:r>
    </w:p>
    <w:p w:rsidR="003C5D39" w:rsidRPr="00F70651" w:rsidRDefault="003C5D39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70651" w:rsidRDefault="002509CD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Dostępność architektoniczna</w:t>
      </w:r>
    </w:p>
    <w:p w:rsidR="003C5D39" w:rsidRPr="00F70651" w:rsidRDefault="003C5D39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651">
        <w:rPr>
          <w:rFonts w:ascii="Times New Roman" w:hAnsi="Times New Roman" w:cs="Times New Roman"/>
          <w:sz w:val="24"/>
          <w:szCs w:val="24"/>
          <w:u w:val="single"/>
        </w:rPr>
        <w:t>Budynek</w:t>
      </w:r>
    </w:p>
    <w:p w:rsidR="00444936" w:rsidRPr="002509CD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CD">
        <w:rPr>
          <w:rFonts w:ascii="Times New Roman" w:hAnsi="Times New Roman" w:cs="Times New Roman"/>
          <w:sz w:val="24"/>
          <w:szCs w:val="24"/>
        </w:rPr>
        <w:t>Cały budynek poza klatkami schodowymi dostępny jest dla osób na wózkach inwalidzkich Wszystkie ogólnodostępne hole, korytarze i drzwi są przestronne i posiadają odpowiednią szerokość zapewniającą swobodne poruszanie się osobom na wózkach inwalidzkich. Informacja o rozkładzie pomieszczeń w budynku zapewniona jest w sposób wizualny (plansze informacyjne</w:t>
      </w:r>
      <w:r w:rsidR="00590D0E">
        <w:rPr>
          <w:rFonts w:ascii="Times New Roman" w:hAnsi="Times New Roman" w:cs="Times New Roman"/>
          <w:sz w:val="24"/>
          <w:szCs w:val="24"/>
        </w:rPr>
        <w:t>, piktogramy, barwy kontrastowe</w:t>
      </w:r>
      <w:r w:rsidRPr="002509CD">
        <w:rPr>
          <w:rFonts w:ascii="Times New Roman" w:hAnsi="Times New Roman" w:cs="Times New Roman"/>
          <w:sz w:val="24"/>
          <w:szCs w:val="24"/>
        </w:rPr>
        <w:t>).</w:t>
      </w:r>
      <w:r w:rsidR="008377CD">
        <w:rPr>
          <w:rFonts w:ascii="Times New Roman" w:hAnsi="Times New Roman" w:cs="Times New Roman"/>
          <w:sz w:val="24"/>
          <w:szCs w:val="24"/>
        </w:rPr>
        <w:t xml:space="preserve"> Plansze informacyjne znajdują się na każdej kondygnacji w miejscach do tego wyznaczonych.</w:t>
      </w:r>
    </w:p>
    <w:p w:rsidR="003C5D39" w:rsidRPr="002509CD" w:rsidRDefault="003C5D39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70651" w:rsidRDefault="00444936" w:rsidP="00EB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651">
        <w:rPr>
          <w:rFonts w:ascii="Times New Roman" w:hAnsi="Times New Roman" w:cs="Times New Roman"/>
          <w:sz w:val="24"/>
          <w:szCs w:val="24"/>
          <w:u w:val="single"/>
        </w:rPr>
        <w:t>Wejście główne</w:t>
      </w:r>
    </w:p>
    <w:p w:rsidR="00444936" w:rsidRPr="005860B8" w:rsidRDefault="00444936" w:rsidP="00EB00AE">
      <w:pPr>
        <w:pStyle w:val="NormalnyWeb"/>
        <w:spacing w:before="0" w:beforeAutospacing="0" w:after="0" w:afterAutospacing="0"/>
        <w:jc w:val="both"/>
      </w:pPr>
      <w:r w:rsidRPr="002509CD">
        <w:t>Wejście do budynku jest na parterze.</w:t>
      </w:r>
      <w:r w:rsidR="008377CD">
        <w:t xml:space="preserve"> Wejście jest dostępne bezpośrednio z ulicy, bez zauważalnej różnicy poziomów, co nie skutkuje wymogiem zastosowania schodów.</w:t>
      </w:r>
      <w:r w:rsidRPr="002509CD">
        <w:t xml:space="preserve"> </w:t>
      </w:r>
      <w:r w:rsidR="002509CD">
        <w:t xml:space="preserve">Pomieszczenia mieszkalne </w:t>
      </w:r>
      <w:r w:rsidRPr="002509CD">
        <w:t>zlokalizowa</w:t>
      </w:r>
      <w:r w:rsidR="00236168">
        <w:t>ne</w:t>
      </w:r>
      <w:r w:rsidR="008377CD">
        <w:t xml:space="preserve"> są</w:t>
      </w:r>
      <w:r w:rsidR="00236168">
        <w:t xml:space="preserve"> na trzech poziomach (I, II i III</w:t>
      </w:r>
      <w:r w:rsidRPr="002509CD">
        <w:t xml:space="preserve"> piętro) połączonych ze sobą windą</w:t>
      </w:r>
      <w:r w:rsidR="00236168">
        <w:t xml:space="preserve"> i schodami. Do budynku prowadzą również klatki boczne - ewakuacyjne</w:t>
      </w:r>
      <w:r w:rsidRPr="002509CD">
        <w:t>.</w:t>
      </w:r>
      <w:r w:rsidR="00236168">
        <w:t xml:space="preserve"> </w:t>
      </w:r>
      <w:r w:rsidRPr="002509CD">
        <w:t>Drzwi wejściowe główne</w:t>
      </w:r>
      <w:r w:rsidR="00236168">
        <w:t xml:space="preserve"> są przeszklone. Recepcja Domu znajduje się na prawo od wejścia głównego w tzw. „małym holu”. </w:t>
      </w:r>
    </w:p>
    <w:p w:rsidR="00EB00AE" w:rsidRDefault="00EB00AE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651">
        <w:rPr>
          <w:rFonts w:ascii="Times New Roman" w:hAnsi="Times New Roman" w:cs="Times New Roman"/>
          <w:sz w:val="24"/>
          <w:szCs w:val="24"/>
          <w:u w:val="single"/>
        </w:rPr>
        <w:t>Pomieszczenia biurowe</w:t>
      </w:r>
    </w:p>
    <w:p w:rsidR="003C5D39" w:rsidRPr="00F70651" w:rsidRDefault="008377CD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 biurowe są d</w:t>
      </w:r>
      <w:r w:rsidR="00444936" w:rsidRPr="00AB4860">
        <w:rPr>
          <w:rFonts w:ascii="Times New Roman" w:hAnsi="Times New Roman" w:cs="Times New Roman"/>
          <w:sz w:val="24"/>
          <w:szCs w:val="24"/>
        </w:rPr>
        <w:t>ostępn</w:t>
      </w:r>
      <w:r w:rsidR="00AB4860">
        <w:rPr>
          <w:rFonts w:ascii="Times New Roman" w:hAnsi="Times New Roman" w:cs="Times New Roman"/>
          <w:sz w:val="24"/>
          <w:szCs w:val="24"/>
        </w:rPr>
        <w:t>e dla osób na wózkach</w:t>
      </w:r>
      <w:r w:rsidR="001B6424">
        <w:rPr>
          <w:rFonts w:ascii="Times New Roman" w:hAnsi="Times New Roman" w:cs="Times New Roman"/>
          <w:sz w:val="24"/>
          <w:szCs w:val="24"/>
        </w:rPr>
        <w:t xml:space="preserve"> (winda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4860">
        <w:rPr>
          <w:rFonts w:ascii="Times New Roman" w:hAnsi="Times New Roman" w:cs="Times New Roman"/>
          <w:sz w:val="24"/>
          <w:szCs w:val="24"/>
        </w:rPr>
        <w:t xml:space="preserve">. Pokoje </w:t>
      </w:r>
      <w:r w:rsidR="00444936" w:rsidRPr="00AB4860">
        <w:rPr>
          <w:rFonts w:ascii="Times New Roman" w:hAnsi="Times New Roman" w:cs="Times New Roman"/>
          <w:sz w:val="24"/>
          <w:szCs w:val="24"/>
        </w:rPr>
        <w:t xml:space="preserve">oznaczone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444936" w:rsidRPr="00AB4860">
        <w:rPr>
          <w:rFonts w:ascii="Times New Roman" w:hAnsi="Times New Roman" w:cs="Times New Roman"/>
          <w:sz w:val="24"/>
          <w:szCs w:val="24"/>
        </w:rPr>
        <w:t xml:space="preserve">tabliczkami imiennymi, zawieszonymi na standardowej wysokości. Pomieszczenia biurowe </w:t>
      </w:r>
      <w:r w:rsidR="00444936" w:rsidRPr="00AB4860">
        <w:rPr>
          <w:rFonts w:ascii="Times New Roman" w:hAnsi="Times New Roman" w:cs="Times New Roman"/>
          <w:sz w:val="24"/>
          <w:szCs w:val="24"/>
        </w:rPr>
        <w:lastRenderedPageBreak/>
        <w:t>znajdu</w:t>
      </w:r>
      <w:r w:rsidR="00FE00B5">
        <w:rPr>
          <w:rFonts w:ascii="Times New Roman" w:hAnsi="Times New Roman" w:cs="Times New Roman"/>
          <w:sz w:val="24"/>
          <w:szCs w:val="24"/>
        </w:rPr>
        <w:t>ją się na I piętrze na wprost (wejście schodami), a jadąc windą  należy kierować się na lewo</w:t>
      </w:r>
      <w:r w:rsidR="00444936" w:rsidRPr="00AB4860">
        <w:rPr>
          <w:rFonts w:ascii="Times New Roman" w:hAnsi="Times New Roman" w:cs="Times New Roman"/>
          <w:sz w:val="24"/>
          <w:szCs w:val="24"/>
        </w:rPr>
        <w:t>. Brak opisów pomieszczeń alfabetem Braille’a.</w:t>
      </w:r>
      <w:r w:rsidR="00FE00B5" w:rsidRPr="00F70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0AE" w:rsidRDefault="00EB00AE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651">
        <w:rPr>
          <w:rFonts w:ascii="Times New Roman" w:hAnsi="Times New Roman" w:cs="Times New Roman"/>
          <w:sz w:val="24"/>
          <w:szCs w:val="24"/>
          <w:u w:val="single"/>
        </w:rPr>
        <w:t>Pomieszczenia sanitarne</w:t>
      </w:r>
    </w:p>
    <w:p w:rsidR="00444936" w:rsidRPr="00FE00B5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0B5">
        <w:rPr>
          <w:rFonts w:ascii="Times New Roman" w:hAnsi="Times New Roman" w:cs="Times New Roman"/>
          <w:sz w:val="24"/>
          <w:szCs w:val="24"/>
        </w:rPr>
        <w:t xml:space="preserve">Toalety </w:t>
      </w:r>
      <w:r w:rsidR="008377CD">
        <w:rPr>
          <w:rFonts w:ascii="Times New Roman" w:hAnsi="Times New Roman" w:cs="Times New Roman"/>
          <w:sz w:val="24"/>
          <w:szCs w:val="24"/>
        </w:rPr>
        <w:t xml:space="preserve">są dostępne </w:t>
      </w:r>
      <w:r w:rsidRPr="00FE00B5">
        <w:rPr>
          <w:rFonts w:ascii="Times New Roman" w:hAnsi="Times New Roman" w:cs="Times New Roman"/>
          <w:sz w:val="24"/>
          <w:szCs w:val="24"/>
        </w:rPr>
        <w:t xml:space="preserve">na każdym piętrze i </w:t>
      </w:r>
      <w:r w:rsidR="008377CD">
        <w:rPr>
          <w:rFonts w:ascii="Times New Roman" w:hAnsi="Times New Roman" w:cs="Times New Roman"/>
          <w:sz w:val="24"/>
          <w:szCs w:val="24"/>
        </w:rPr>
        <w:t xml:space="preserve">są </w:t>
      </w:r>
      <w:r w:rsidRPr="00FE00B5">
        <w:rPr>
          <w:rFonts w:ascii="Times New Roman" w:hAnsi="Times New Roman" w:cs="Times New Roman"/>
          <w:sz w:val="24"/>
          <w:szCs w:val="24"/>
        </w:rPr>
        <w:t>dostosowane dla osób z niepełnosprawnością</w:t>
      </w:r>
      <w:r w:rsidR="008377CD">
        <w:rPr>
          <w:rFonts w:ascii="Times New Roman" w:hAnsi="Times New Roman" w:cs="Times New Roman"/>
          <w:sz w:val="24"/>
          <w:szCs w:val="24"/>
        </w:rPr>
        <w:t>.</w:t>
      </w:r>
      <w:r w:rsidRPr="00FE00B5">
        <w:rPr>
          <w:rFonts w:ascii="Times New Roman" w:hAnsi="Times New Roman" w:cs="Times New Roman"/>
          <w:sz w:val="24"/>
          <w:szCs w:val="24"/>
        </w:rPr>
        <w:t xml:space="preserve"> </w:t>
      </w:r>
      <w:r w:rsidR="008377CD">
        <w:rPr>
          <w:rFonts w:ascii="Times New Roman" w:hAnsi="Times New Roman" w:cs="Times New Roman"/>
          <w:sz w:val="24"/>
          <w:szCs w:val="24"/>
        </w:rPr>
        <w:t xml:space="preserve">Pomieszczenia sanitarne są </w:t>
      </w:r>
      <w:r w:rsidRPr="00FE00B5">
        <w:rPr>
          <w:rFonts w:ascii="Times New Roman" w:hAnsi="Times New Roman" w:cs="Times New Roman"/>
          <w:sz w:val="24"/>
          <w:szCs w:val="24"/>
        </w:rPr>
        <w:t>oznakowane standardowo, w każdej toalecie jest przestrzeń manewrowa oraz przestrzeń do transf</w:t>
      </w:r>
      <w:r w:rsidR="008377CD">
        <w:rPr>
          <w:rFonts w:ascii="Times New Roman" w:hAnsi="Times New Roman" w:cs="Times New Roman"/>
          <w:sz w:val="24"/>
          <w:szCs w:val="24"/>
        </w:rPr>
        <w:t xml:space="preserve">eru bocznego. Brak systemu </w:t>
      </w:r>
      <w:proofErr w:type="spellStart"/>
      <w:r w:rsidR="008377CD">
        <w:rPr>
          <w:rFonts w:ascii="Times New Roman" w:hAnsi="Times New Roman" w:cs="Times New Roman"/>
          <w:sz w:val="24"/>
          <w:szCs w:val="24"/>
        </w:rPr>
        <w:t>przyz</w:t>
      </w:r>
      <w:r w:rsidRPr="00FE00B5">
        <w:rPr>
          <w:rFonts w:ascii="Times New Roman" w:hAnsi="Times New Roman" w:cs="Times New Roman"/>
          <w:sz w:val="24"/>
          <w:szCs w:val="24"/>
        </w:rPr>
        <w:t>ywowego</w:t>
      </w:r>
      <w:proofErr w:type="spellEnd"/>
      <w:r w:rsidR="00FE00B5">
        <w:rPr>
          <w:rFonts w:ascii="Times New Roman" w:hAnsi="Times New Roman" w:cs="Times New Roman"/>
          <w:sz w:val="24"/>
          <w:szCs w:val="24"/>
        </w:rPr>
        <w:t xml:space="preserve"> na parterze i </w:t>
      </w:r>
      <w:proofErr w:type="spellStart"/>
      <w:r w:rsidR="00FE00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E00B5">
        <w:rPr>
          <w:rFonts w:ascii="Times New Roman" w:hAnsi="Times New Roman" w:cs="Times New Roman"/>
          <w:sz w:val="24"/>
          <w:szCs w:val="24"/>
        </w:rPr>
        <w:t xml:space="preserve"> piętrze</w:t>
      </w:r>
      <w:r w:rsidRPr="00FE00B5">
        <w:rPr>
          <w:rFonts w:ascii="Times New Roman" w:hAnsi="Times New Roman" w:cs="Times New Roman"/>
          <w:sz w:val="24"/>
          <w:szCs w:val="24"/>
        </w:rPr>
        <w:t>. Miska ustępowa umieszczona na niskiej wysokości i jest wyposażona w obustronne poręcze. Umywalka umieszczona jest na odpowiedniej wysokości, wyposażona jest w</w:t>
      </w:r>
      <w:r w:rsidR="008377CD">
        <w:rPr>
          <w:rFonts w:ascii="Times New Roman" w:hAnsi="Times New Roman" w:cs="Times New Roman"/>
          <w:sz w:val="24"/>
          <w:szCs w:val="24"/>
        </w:rPr>
        <w:t xml:space="preserve"> obustronne poręcze, oraz lustro</w:t>
      </w:r>
      <w:r w:rsidRPr="00FE00B5">
        <w:rPr>
          <w:rFonts w:ascii="Times New Roman" w:hAnsi="Times New Roman" w:cs="Times New Roman"/>
          <w:sz w:val="24"/>
          <w:szCs w:val="24"/>
        </w:rPr>
        <w:t>.</w:t>
      </w:r>
    </w:p>
    <w:p w:rsidR="003C5D39" w:rsidRPr="00F70651" w:rsidRDefault="003C5D39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E00B5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00B5">
        <w:rPr>
          <w:rFonts w:ascii="Times New Roman" w:hAnsi="Times New Roman" w:cs="Times New Roman"/>
          <w:sz w:val="24"/>
          <w:szCs w:val="24"/>
          <w:u w:val="single"/>
        </w:rPr>
        <w:t>Dostosowania</w:t>
      </w:r>
    </w:p>
    <w:p w:rsidR="005860B8" w:rsidRPr="003E13B9" w:rsidRDefault="005860B8" w:rsidP="008377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B9">
        <w:rPr>
          <w:rFonts w:ascii="Times New Roman" w:hAnsi="Times New Roman" w:cs="Times New Roman"/>
          <w:sz w:val="24"/>
          <w:szCs w:val="24"/>
        </w:rPr>
        <w:t>W budynku znajduje się winda osobowa przystosowana</w:t>
      </w:r>
      <w:r w:rsidRPr="003E1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przewozu osób poruszających si</w:t>
      </w:r>
      <w:r w:rsidRPr="003E13B9">
        <w:rPr>
          <w:rFonts w:ascii="Times New Roman" w:hAnsi="Times New Roman" w:cs="Times New Roman"/>
          <w:sz w:val="24"/>
          <w:szCs w:val="24"/>
        </w:rPr>
        <w:t>ę na wózkach inwalidzkich. Winda znajduje się na holu głównym</w:t>
      </w:r>
      <w:r w:rsidRPr="003E1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prawej stronie od wejścia głównego</w:t>
      </w:r>
      <w:r w:rsidRPr="003E13B9">
        <w:rPr>
          <w:rFonts w:ascii="Times New Roman" w:hAnsi="Times New Roman" w:cs="Times New Roman"/>
          <w:sz w:val="24"/>
          <w:szCs w:val="24"/>
        </w:rPr>
        <w:t xml:space="preserve"> i pozwala przemieszczać się na wszystkich kondygnacjach. </w:t>
      </w:r>
    </w:p>
    <w:p w:rsidR="005860B8" w:rsidRPr="005860B8" w:rsidRDefault="005860B8" w:rsidP="008377CD">
      <w:pPr>
        <w:pStyle w:val="Akapitzlist"/>
        <w:numPr>
          <w:ilvl w:val="0"/>
          <w:numId w:val="6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Korytarze w budynku</w:t>
      </w:r>
      <w:r w:rsidRPr="00586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dostosowane są dla osób z niepełnosprawnością: wejścia bez progowe, drzwi w ciągach komunikacyjnych zabezpieczone </w:t>
      </w:r>
      <w:proofErr w:type="spellStart"/>
      <w:r w:rsidRPr="005860B8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elektrotrzymaczami</w:t>
      </w:r>
      <w:proofErr w:type="spellEnd"/>
      <w:r w:rsidRPr="005860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60B8" w:rsidRDefault="005860B8" w:rsidP="008377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B8">
        <w:rPr>
          <w:rFonts w:ascii="Times New Roman" w:hAnsi="Times New Roman" w:cs="Times New Roman"/>
          <w:sz w:val="24"/>
          <w:szCs w:val="24"/>
        </w:rPr>
        <w:t xml:space="preserve">Ciągi komunikacyjne oraz schody są otwarte i wyposażone w poręcze. </w:t>
      </w:r>
    </w:p>
    <w:p w:rsidR="005860B8" w:rsidRPr="003E13B9" w:rsidRDefault="005860B8" w:rsidP="008377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B9">
        <w:rPr>
          <w:rFonts w:ascii="Times New Roman" w:hAnsi="Times New Roman" w:cs="Times New Roman"/>
          <w:sz w:val="24"/>
          <w:szCs w:val="24"/>
        </w:rPr>
        <w:t>Dostęp do ogrodu</w:t>
      </w:r>
      <w:r w:rsidR="00590D0E">
        <w:rPr>
          <w:rFonts w:ascii="Times New Roman" w:hAnsi="Times New Roman" w:cs="Times New Roman"/>
          <w:sz w:val="24"/>
          <w:szCs w:val="24"/>
        </w:rPr>
        <w:t>, terenu rekreacyjnego</w:t>
      </w:r>
      <w:r w:rsidRPr="003E13B9">
        <w:rPr>
          <w:rFonts w:ascii="Times New Roman" w:hAnsi="Times New Roman" w:cs="Times New Roman"/>
          <w:sz w:val="24"/>
          <w:szCs w:val="24"/>
        </w:rPr>
        <w:t xml:space="preserve"> i  ścieżki spacerowe </w:t>
      </w:r>
      <w:r w:rsidR="001B6424">
        <w:rPr>
          <w:rFonts w:ascii="Times New Roman" w:hAnsi="Times New Roman" w:cs="Times New Roman"/>
          <w:sz w:val="24"/>
          <w:szCs w:val="24"/>
        </w:rPr>
        <w:t xml:space="preserve"> b</w:t>
      </w:r>
      <w:r w:rsidRPr="003E13B9">
        <w:rPr>
          <w:rFonts w:ascii="Times New Roman" w:hAnsi="Times New Roman" w:cs="Times New Roman"/>
          <w:sz w:val="24"/>
          <w:szCs w:val="24"/>
        </w:rPr>
        <w:t>ez barier architektonicznych.</w:t>
      </w:r>
    </w:p>
    <w:p w:rsidR="005860B8" w:rsidRPr="00466A4C" w:rsidRDefault="00466A4C" w:rsidP="008377CD">
      <w:pPr>
        <w:pStyle w:val="Akapitzlist"/>
        <w:numPr>
          <w:ilvl w:val="0"/>
          <w:numId w:val="6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66A4C">
        <w:rPr>
          <w:rFonts w:ascii="Times New Roman" w:eastAsia="Times New Roman" w:hAnsi="Times New Roman" w:cs="Times New Roman"/>
          <w:sz w:val="24"/>
          <w:szCs w:val="24"/>
          <w:lang w:eastAsia="pl-PL"/>
        </w:rPr>
        <w:t>rzed ogrodzeniem posesji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parkować pojazdy. Nie ma oznakowanych miejsc parkingowych dla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niepełnosprawnych. </w:t>
      </w:r>
      <w:r w:rsidR="008377CD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parkingu jest oddzielony od strefy chodnikowej zastosowanymi krawężnikami co może stanowić barierę architektoniczną dla osób poruszających się na wózkach inwalidzkich</w:t>
      </w:r>
      <w:r w:rsidRPr="00466A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4936" w:rsidRDefault="005860B8" w:rsidP="008377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podłóg w ciągach komunikacyjnych ma powłokę antypoślizgową.</w:t>
      </w:r>
    </w:p>
    <w:p w:rsidR="00590D0E" w:rsidRDefault="003E13B9" w:rsidP="008377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B9">
        <w:rPr>
          <w:rFonts w:ascii="Times New Roman" w:hAnsi="Times New Roman" w:cs="Times New Roman"/>
          <w:sz w:val="24"/>
          <w:szCs w:val="24"/>
        </w:rPr>
        <w:t xml:space="preserve">Jednostka posiada tablicę informującą o rozkładzie pomieszczeń w budynkach z uwzględnieniem kolorystyki, piktogramów, która zapewnia czytelność i przejrzystość przekazu informacyjnego. </w:t>
      </w:r>
    </w:p>
    <w:p w:rsidR="003E13B9" w:rsidRPr="003E13B9" w:rsidRDefault="003E13B9" w:rsidP="008377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B9">
        <w:rPr>
          <w:rFonts w:ascii="Times New Roman" w:hAnsi="Times New Roman" w:cs="Times New Roman"/>
          <w:sz w:val="24"/>
          <w:szCs w:val="24"/>
        </w:rPr>
        <w:t>Poszczególne pomieszczenia funkcyjne są oznaczone odpowiednimi tabliczkami informacyjnymi z zastosowanie kolorystyki oraz piktogramów. Zamieszczenie poszczególnych tabliczek informacyjnych uwzględnia umiejscowienie wzroku osoby poruszającej się na wózku inwalidzkim.</w:t>
      </w:r>
    </w:p>
    <w:p w:rsidR="003E13B9" w:rsidRPr="003E13B9" w:rsidRDefault="00590D0E" w:rsidP="00590D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poprawy oświetlenia w obiekcie,  j</w:t>
      </w:r>
      <w:r w:rsidR="003E13B9" w:rsidRPr="003E13B9">
        <w:rPr>
          <w:rFonts w:ascii="Times New Roman" w:hAnsi="Times New Roman" w:cs="Times New Roman"/>
          <w:sz w:val="24"/>
          <w:szCs w:val="24"/>
        </w:rPr>
        <w:t xml:space="preserve">ednostka zamontowała oświetlenie </w:t>
      </w:r>
      <w:proofErr w:type="spellStart"/>
      <w:r w:rsidR="003E13B9" w:rsidRPr="003E13B9">
        <w:rPr>
          <w:rFonts w:ascii="Times New Roman" w:hAnsi="Times New Roman" w:cs="Times New Roman"/>
          <w:sz w:val="24"/>
          <w:szCs w:val="24"/>
        </w:rPr>
        <w:t>ledowe</w:t>
      </w:r>
      <w:proofErr w:type="spellEnd"/>
      <w:r w:rsidR="003E13B9" w:rsidRPr="003E13B9">
        <w:rPr>
          <w:rFonts w:ascii="Times New Roman" w:hAnsi="Times New Roman" w:cs="Times New Roman"/>
          <w:sz w:val="24"/>
          <w:szCs w:val="24"/>
        </w:rPr>
        <w:t xml:space="preserve"> w ciągach komunikacyjnych oraz pomieszczeniach funkcyjnych w jednostce.</w:t>
      </w:r>
    </w:p>
    <w:p w:rsidR="003E13B9" w:rsidRPr="003E13B9" w:rsidRDefault="003E13B9" w:rsidP="00590D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B9">
        <w:rPr>
          <w:rFonts w:ascii="Times New Roman" w:hAnsi="Times New Roman" w:cs="Times New Roman"/>
          <w:sz w:val="24"/>
          <w:szCs w:val="24"/>
        </w:rPr>
        <w:t xml:space="preserve">Jednostka wykonała </w:t>
      </w:r>
      <w:r w:rsidR="00590D0E">
        <w:rPr>
          <w:rFonts w:ascii="Times New Roman" w:hAnsi="Times New Roman" w:cs="Times New Roman"/>
          <w:sz w:val="24"/>
          <w:szCs w:val="24"/>
        </w:rPr>
        <w:t xml:space="preserve">w </w:t>
      </w:r>
      <w:r w:rsidRPr="003E13B9">
        <w:rPr>
          <w:rFonts w:ascii="Times New Roman" w:hAnsi="Times New Roman" w:cs="Times New Roman"/>
          <w:sz w:val="24"/>
          <w:szCs w:val="24"/>
        </w:rPr>
        <w:t>obiekcie (ciągi komunikacyjne) prace malarskie w postaci zastosowania barw  kontrastowych celem ułatwienia poruszania się w pomieszczeniach.</w:t>
      </w:r>
    </w:p>
    <w:p w:rsidR="003E13B9" w:rsidRPr="003E13B9" w:rsidRDefault="003E13B9" w:rsidP="003E13B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B9">
        <w:rPr>
          <w:rFonts w:ascii="Times New Roman" w:hAnsi="Times New Roman" w:cs="Times New Roman"/>
          <w:sz w:val="24"/>
          <w:szCs w:val="24"/>
        </w:rPr>
        <w:t>Pętle indukcyjne, pochylnie, platformy – niedostępne.</w:t>
      </w:r>
    </w:p>
    <w:p w:rsidR="003E13B9" w:rsidRPr="003E13B9" w:rsidRDefault="003E13B9" w:rsidP="008377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B9">
        <w:rPr>
          <w:rFonts w:ascii="Times New Roman" w:hAnsi="Times New Roman" w:cs="Times New Roman"/>
          <w:sz w:val="24"/>
          <w:szCs w:val="24"/>
        </w:rPr>
        <w:t>Obiekt został wyposażony wymaganymi znakami ewakuacji i bezpieczeństwa zgodnie z Polskimi Normami. Obiekt posiada oświetlenie awaryjne/ewakuacyjne rozmieszczone na korytarzach i klatkach schodowych w całym obiekcie. Na poszczególnych kondygnacjach obiektu został umieszczony graficzny plan wraz z legendą dot. organizacji ewakuacji na wypadek pożaru lub innego miejscowego zagrożenia. W budynku został ponadto zamontowany elektroniczny system Dźwiękowego Systemu Ostrzegania (system wspierający ewakuację).</w:t>
      </w:r>
    </w:p>
    <w:p w:rsidR="003C5D39" w:rsidRPr="00FE00B5" w:rsidRDefault="003C5D39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A4C" w:rsidRPr="00F70651" w:rsidRDefault="00466A4C" w:rsidP="00466A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7065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Informacja o prawie wstępu z psem asystującym</w:t>
      </w:r>
    </w:p>
    <w:p w:rsidR="00466A4C" w:rsidRDefault="00466A4C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00B5">
        <w:rPr>
          <w:rFonts w:ascii="Times New Roman" w:hAnsi="Times New Roman" w:cs="Times New Roman"/>
          <w:sz w:val="24"/>
          <w:szCs w:val="24"/>
        </w:rPr>
        <w:t>Do budynku i wszystkich jego pomieszczeń można wejść z psem asystującym i psem przewodnikie</w:t>
      </w:r>
      <w:r>
        <w:rPr>
          <w:rFonts w:ascii="Times New Roman" w:hAnsi="Times New Roman" w:cs="Times New Roman"/>
          <w:sz w:val="24"/>
          <w:szCs w:val="24"/>
        </w:rPr>
        <w:t>m. Możliwość wejścia do budynku</w:t>
      </w:r>
      <w:r w:rsidRPr="00FE00B5">
        <w:rPr>
          <w:rFonts w:ascii="Times New Roman" w:hAnsi="Times New Roman" w:cs="Times New Roman"/>
          <w:sz w:val="24"/>
          <w:szCs w:val="24"/>
        </w:rPr>
        <w:t xml:space="preserve"> z psem asystującym nie zwalnia osoby niepełnosprawnej z odpowiedzialności za szkody wyrządzone przez psa asystują</w:t>
      </w:r>
      <w:r w:rsidR="006913E4">
        <w:rPr>
          <w:rFonts w:ascii="Times New Roman" w:hAnsi="Times New Roman" w:cs="Times New Roman"/>
          <w:sz w:val="24"/>
          <w:szCs w:val="24"/>
        </w:rPr>
        <w:t xml:space="preserve">cego. Osoba </w:t>
      </w:r>
      <w:r w:rsidR="006913E4">
        <w:rPr>
          <w:rFonts w:ascii="Times New Roman" w:hAnsi="Times New Roman" w:cs="Times New Roman"/>
          <w:sz w:val="24"/>
          <w:szCs w:val="24"/>
        </w:rPr>
        <w:lastRenderedPageBreak/>
        <w:t xml:space="preserve">niepełnosprawna </w:t>
      </w:r>
      <w:r w:rsidRPr="00FE00B5">
        <w:rPr>
          <w:rFonts w:ascii="Times New Roman" w:hAnsi="Times New Roman" w:cs="Times New Roman"/>
          <w:sz w:val="24"/>
          <w:szCs w:val="24"/>
        </w:rPr>
        <w:t>jest zobowiązana do zakładania psu asystującemu kagańca oraz prowadzenia go na smyczy.</w:t>
      </w:r>
    </w:p>
    <w:p w:rsidR="00466A4C" w:rsidRDefault="00466A4C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651">
        <w:rPr>
          <w:rFonts w:ascii="Times New Roman" w:hAnsi="Times New Roman" w:cs="Times New Roman"/>
          <w:sz w:val="24"/>
          <w:szCs w:val="24"/>
          <w:u w:val="single"/>
        </w:rPr>
        <w:t>Dojazd</w:t>
      </w:r>
    </w:p>
    <w:p w:rsidR="00444936" w:rsidRPr="00F70651" w:rsidRDefault="00466A4C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 Domu Pomocy Społecznej im. Jana Pawła II w Szczutowie</w:t>
      </w:r>
      <w:r w:rsidR="003C5D39" w:rsidRPr="00F70651">
        <w:rPr>
          <w:rFonts w:ascii="Times New Roman" w:hAnsi="Times New Roman" w:cs="Times New Roman"/>
          <w:sz w:val="24"/>
          <w:szCs w:val="24"/>
        </w:rPr>
        <w:t xml:space="preserve"> </w:t>
      </w:r>
      <w:r w:rsidR="00444936" w:rsidRPr="00F70651">
        <w:rPr>
          <w:rFonts w:ascii="Times New Roman" w:hAnsi="Times New Roman" w:cs="Times New Roman"/>
          <w:sz w:val="24"/>
          <w:szCs w:val="24"/>
        </w:rPr>
        <w:t xml:space="preserve">znajduje się przy ul. </w:t>
      </w:r>
      <w:r>
        <w:rPr>
          <w:rFonts w:ascii="Times New Roman" w:hAnsi="Times New Roman" w:cs="Times New Roman"/>
          <w:sz w:val="24"/>
          <w:szCs w:val="24"/>
        </w:rPr>
        <w:t xml:space="preserve">3 Maja 116, która jest najdłuższą ulicą w Szczutowie.  Dojście piesze ze </w:t>
      </w:r>
      <w:r w:rsidR="008377CD">
        <w:rPr>
          <w:rFonts w:ascii="Times New Roman" w:hAnsi="Times New Roman" w:cs="Times New Roman"/>
          <w:sz w:val="24"/>
          <w:szCs w:val="24"/>
        </w:rPr>
        <w:t xml:space="preserve">centrum </w:t>
      </w:r>
      <w:r>
        <w:rPr>
          <w:rFonts w:ascii="Times New Roman" w:hAnsi="Times New Roman" w:cs="Times New Roman"/>
          <w:sz w:val="24"/>
          <w:szCs w:val="24"/>
        </w:rPr>
        <w:t>Szczutowa jest możliwe</w:t>
      </w:r>
      <w:r w:rsidR="00444936" w:rsidRPr="00F70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 wszystkich</w:t>
      </w:r>
      <w:r w:rsidR="00444936" w:rsidRPr="00F70651">
        <w:rPr>
          <w:rFonts w:ascii="Times New Roman" w:hAnsi="Times New Roman" w:cs="Times New Roman"/>
          <w:sz w:val="24"/>
          <w:szCs w:val="24"/>
        </w:rPr>
        <w:t xml:space="preserve"> ulic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44936" w:rsidRPr="00F70651">
        <w:rPr>
          <w:rFonts w:ascii="Times New Roman" w:hAnsi="Times New Roman" w:cs="Times New Roman"/>
          <w:sz w:val="24"/>
          <w:szCs w:val="24"/>
        </w:rPr>
        <w:t>hodniki</w:t>
      </w:r>
      <w:r w:rsidR="008377CD">
        <w:rPr>
          <w:rFonts w:ascii="Times New Roman" w:hAnsi="Times New Roman" w:cs="Times New Roman"/>
          <w:sz w:val="24"/>
          <w:szCs w:val="24"/>
        </w:rPr>
        <w:t>em, który znajdują</w:t>
      </w:r>
      <w:r>
        <w:rPr>
          <w:rFonts w:ascii="Times New Roman" w:hAnsi="Times New Roman" w:cs="Times New Roman"/>
          <w:sz w:val="24"/>
          <w:szCs w:val="24"/>
        </w:rPr>
        <w:t xml:space="preserve"> się wzdłuż </w:t>
      </w:r>
      <w:r w:rsidR="008377CD">
        <w:rPr>
          <w:rFonts w:ascii="Times New Roman" w:hAnsi="Times New Roman" w:cs="Times New Roman"/>
          <w:sz w:val="24"/>
          <w:szCs w:val="24"/>
        </w:rPr>
        <w:t>miejscowości - Szczutowo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77CD">
        <w:rPr>
          <w:rFonts w:ascii="Times New Roman" w:hAnsi="Times New Roman" w:cs="Times New Roman"/>
          <w:sz w:val="24"/>
          <w:szCs w:val="24"/>
        </w:rPr>
        <w:t xml:space="preserve">Na trasie dojścia </w:t>
      </w:r>
      <w:r w:rsidR="00444936" w:rsidRPr="00F70651">
        <w:rPr>
          <w:rFonts w:ascii="Times New Roman" w:hAnsi="Times New Roman" w:cs="Times New Roman"/>
          <w:sz w:val="24"/>
          <w:szCs w:val="24"/>
        </w:rPr>
        <w:t>do budynku występują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  <w:r w:rsidR="00444936" w:rsidRPr="00F70651">
        <w:rPr>
          <w:rFonts w:ascii="Times New Roman" w:hAnsi="Times New Roman" w:cs="Times New Roman"/>
          <w:sz w:val="24"/>
          <w:szCs w:val="24"/>
        </w:rPr>
        <w:t>liczne przeszkody np. donice z kwiatami, kosze na śmieci, pachołki, barierki.</w:t>
      </w:r>
    </w:p>
    <w:p w:rsidR="00444936" w:rsidRPr="00C86D96" w:rsidRDefault="00444936" w:rsidP="003C5D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D96">
        <w:rPr>
          <w:rFonts w:ascii="Times New Roman" w:hAnsi="Times New Roman" w:cs="Times New Roman"/>
          <w:sz w:val="24"/>
          <w:szCs w:val="24"/>
        </w:rPr>
        <w:t>Dojazd możliwy samochodem osobowym z opcją skorzystania z parkingu dla osób z niepełnosprawnością.</w:t>
      </w:r>
    </w:p>
    <w:p w:rsidR="00444936" w:rsidRPr="00C86D96" w:rsidRDefault="00C86D96" w:rsidP="003C5D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Najbliższy przystanek autobusowy znajduje</w:t>
      </w:r>
      <w:r w:rsidR="00444936" w:rsidRPr="00C86D96">
        <w:rPr>
          <w:rFonts w:ascii="Times New Roman" w:hAnsi="Times New Roman" w:cs="Times New Roman"/>
          <w:sz w:val="24"/>
          <w:szCs w:val="24"/>
        </w:rPr>
        <w:t xml:space="preserve"> się w odl</w:t>
      </w:r>
      <w:r>
        <w:rPr>
          <w:rFonts w:ascii="Times New Roman" w:hAnsi="Times New Roman" w:cs="Times New Roman"/>
          <w:sz w:val="24"/>
          <w:szCs w:val="24"/>
        </w:rPr>
        <w:t>egłości 500m</w:t>
      </w:r>
      <w:r w:rsidR="00444936" w:rsidRPr="00C86D96">
        <w:rPr>
          <w:rFonts w:ascii="Times New Roman" w:hAnsi="Times New Roman" w:cs="Times New Roman"/>
          <w:sz w:val="24"/>
          <w:szCs w:val="24"/>
        </w:rPr>
        <w:t>.</w:t>
      </w:r>
    </w:p>
    <w:p w:rsidR="003C5D39" w:rsidRPr="00C86D96" w:rsidRDefault="003C5D39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651">
        <w:rPr>
          <w:rFonts w:ascii="Times New Roman" w:hAnsi="Times New Roman" w:cs="Times New Roman"/>
          <w:sz w:val="24"/>
          <w:szCs w:val="24"/>
          <w:u w:val="single"/>
        </w:rPr>
        <w:t>Obsługa osób słabosłyszących</w:t>
      </w:r>
      <w:r w:rsidR="004F57D6">
        <w:rPr>
          <w:rFonts w:ascii="Times New Roman" w:hAnsi="Times New Roman" w:cs="Times New Roman"/>
          <w:sz w:val="24"/>
          <w:szCs w:val="24"/>
          <w:u w:val="single"/>
        </w:rPr>
        <w:t>/niesłyszących oraz niedowidzących</w:t>
      </w:r>
    </w:p>
    <w:p w:rsidR="00590D0E" w:rsidRDefault="00590D0E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0E">
        <w:rPr>
          <w:rFonts w:ascii="Times New Roman" w:hAnsi="Times New Roman" w:cs="Times New Roman"/>
          <w:sz w:val="24"/>
          <w:szCs w:val="24"/>
        </w:rPr>
        <w:t xml:space="preserve">Istnieje możliwość obsługi osób słabosłyszących/niesłyszących oraz niedowidzących po uprzednim powiadomieniu telefonicznym: numer tel.: 24 276 74 74 wew. 20  bądź mailowym:  </w:t>
      </w:r>
      <w:hyperlink r:id="rId10" w:history="1">
        <w:r w:rsidRPr="00817811">
          <w:rPr>
            <w:rStyle w:val="Hipercze"/>
            <w:rFonts w:ascii="Times New Roman" w:hAnsi="Times New Roman" w:cs="Times New Roman"/>
            <w:sz w:val="24"/>
            <w:szCs w:val="24"/>
          </w:rPr>
          <w:t>dzial.opieka@dpsszczutowo.pl</w:t>
        </w:r>
      </w:hyperlink>
    </w:p>
    <w:p w:rsidR="00590D0E" w:rsidRPr="00F70651" w:rsidRDefault="00590D0E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70651" w:rsidRDefault="00444936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651">
        <w:rPr>
          <w:rFonts w:ascii="Times New Roman" w:hAnsi="Times New Roman" w:cs="Times New Roman"/>
          <w:sz w:val="24"/>
          <w:szCs w:val="24"/>
          <w:u w:val="single"/>
        </w:rPr>
        <w:t>Pomoc w pokonaniu większych barier w danym budynku</w:t>
      </w:r>
    </w:p>
    <w:p w:rsidR="00590D0E" w:rsidRDefault="00590D0E" w:rsidP="0059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0E">
        <w:rPr>
          <w:rFonts w:ascii="Times New Roman" w:hAnsi="Times New Roman" w:cs="Times New Roman"/>
          <w:sz w:val="24"/>
          <w:szCs w:val="24"/>
        </w:rPr>
        <w:t xml:space="preserve">W przypadku niemożności dotarcia interesanta do właściwej komórki  istnieje możliwość zejścia pracownika merytorycznego na parter i obsługi interesanta w dogodny dla niego sposób po uprzednim powiadomieniu telefonicznym: numer tel.: 24 276 74 74 wew. 20  bądź mailowym:  </w:t>
      </w:r>
      <w:hyperlink r:id="rId11" w:history="1">
        <w:r w:rsidRPr="00817811">
          <w:rPr>
            <w:rStyle w:val="Hipercze"/>
            <w:rFonts w:ascii="Times New Roman" w:hAnsi="Times New Roman" w:cs="Times New Roman"/>
            <w:sz w:val="24"/>
            <w:szCs w:val="24"/>
          </w:rPr>
          <w:t>dzial.opieka@dpsszczutowo.pl</w:t>
        </w:r>
      </w:hyperlink>
    </w:p>
    <w:p w:rsidR="003C5D39" w:rsidRPr="00F70651" w:rsidRDefault="003C5D39" w:rsidP="00ED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36" w:rsidRPr="00F70651" w:rsidRDefault="00192F6D" w:rsidP="003C5D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651">
        <w:rPr>
          <w:rFonts w:ascii="Times New Roman" w:hAnsi="Times New Roman" w:cs="Times New Roman"/>
          <w:b/>
          <w:sz w:val="24"/>
          <w:szCs w:val="24"/>
        </w:rPr>
        <w:t>Informacje dodatkowe /u</w:t>
      </w:r>
      <w:r w:rsidR="00444936" w:rsidRPr="00F70651">
        <w:rPr>
          <w:rFonts w:ascii="Times New Roman" w:hAnsi="Times New Roman" w:cs="Times New Roman"/>
          <w:b/>
          <w:sz w:val="24"/>
          <w:szCs w:val="24"/>
        </w:rPr>
        <w:t>dogodnienia</w:t>
      </w:r>
      <w:r w:rsidR="003C5D39" w:rsidRPr="00F70651">
        <w:rPr>
          <w:rFonts w:ascii="Times New Roman" w:hAnsi="Times New Roman" w:cs="Times New Roman"/>
          <w:b/>
          <w:sz w:val="24"/>
          <w:szCs w:val="24"/>
        </w:rPr>
        <w:t xml:space="preserve"> na stronie internetowej</w:t>
      </w:r>
      <w:r w:rsidRPr="00F70651">
        <w:rPr>
          <w:rFonts w:ascii="Times New Roman" w:hAnsi="Times New Roman" w:cs="Times New Roman"/>
          <w:b/>
          <w:sz w:val="24"/>
          <w:szCs w:val="24"/>
        </w:rPr>
        <w:t>/</w:t>
      </w:r>
    </w:p>
    <w:p w:rsidR="00444936" w:rsidRPr="006913E4" w:rsidRDefault="00444936" w:rsidP="00192F6D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Domyślne skróty </w:t>
      </w:r>
      <w:bookmarkStart w:id="2" w:name="_GoBack"/>
      <w:r w:rsidRPr="006913E4">
        <w:rPr>
          <w:rFonts w:ascii="Times New Roman" w:hAnsi="Times New Roman" w:cs="Times New Roman"/>
          <w:color w:val="000000" w:themeColor="text1"/>
          <w:sz w:val="24"/>
          <w:szCs w:val="24"/>
        </w:rPr>
        <w:t>klawiszowe przeglądarek internetowych</w:t>
      </w:r>
      <w:r w:rsidR="00192F6D" w:rsidRPr="006913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4936" w:rsidRPr="00FB5D4A" w:rsidRDefault="00444936" w:rsidP="00FB5D4A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D4A">
        <w:rPr>
          <w:rFonts w:ascii="Times New Roman" w:hAnsi="Times New Roman" w:cs="Times New Roman"/>
          <w:color w:val="000000" w:themeColor="text1"/>
          <w:sz w:val="24"/>
          <w:szCs w:val="24"/>
        </w:rPr>
        <w:t>Przełącznik kontrastowy</w:t>
      </w:r>
      <w:r w:rsidR="0059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poziomu jasności</w:t>
      </w:r>
      <w:r w:rsidR="00192F6D" w:rsidRPr="00FB5D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5D4A" w:rsidRPr="00FB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Zadbaliśmy o odpowiedni</w:t>
      </w:r>
      <w:r w:rsidR="00590D0E">
        <w:rPr>
          <w:rFonts w:ascii="Times New Roman" w:hAnsi="Times New Roman" w:cs="Times New Roman"/>
          <w:color w:val="000000" w:themeColor="text1"/>
          <w:sz w:val="24"/>
          <w:szCs w:val="24"/>
        </w:rPr>
        <w:t>ą jasność strony internetowej oraz odpowiedni</w:t>
      </w:r>
      <w:r w:rsidR="00FB5D4A" w:rsidRPr="00FB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kontrast </w:t>
      </w:r>
      <w:r w:rsidR="00590D0E">
        <w:rPr>
          <w:rFonts w:ascii="Times New Roman" w:hAnsi="Times New Roman" w:cs="Times New Roman"/>
          <w:color w:val="000000" w:themeColor="text1"/>
          <w:sz w:val="24"/>
          <w:szCs w:val="24"/>
        </w:rPr>
        <w:t>barw i nasycenia tekstu</w:t>
      </w:r>
      <w:r w:rsidR="00FB5D4A" w:rsidRPr="00FB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Użytkownik ma </w:t>
      </w:r>
      <w:r w:rsidR="00625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dodatkowo </w:t>
      </w:r>
      <w:r w:rsidR="0059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dostosowania kolorystyki strony internetowej do własnych potrzeb. </w:t>
      </w:r>
      <w:r w:rsidR="00FB5D4A" w:rsidRPr="00FB5D4A">
        <w:rPr>
          <w:rFonts w:ascii="Times New Roman" w:hAnsi="Times New Roman" w:cs="Times New Roman"/>
          <w:color w:val="000000" w:themeColor="text1"/>
          <w:sz w:val="24"/>
          <w:szCs w:val="24"/>
        </w:rPr>
        <w:t>Dzięki temu materiały osadzone na stronie są czytelne także dla osób słabiej widzących.</w:t>
      </w:r>
    </w:p>
    <w:p w:rsidR="006913E4" w:rsidRPr="006913E4" w:rsidRDefault="006913E4" w:rsidP="00192F6D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3E4">
        <w:rPr>
          <w:rFonts w:ascii="Times New Roman" w:hAnsi="Times New Roman" w:cs="Times New Roman"/>
          <w:color w:val="000000" w:themeColor="text1"/>
          <w:sz w:val="24"/>
          <w:szCs w:val="24"/>
        </w:rPr>
        <w:t>Przełącznik służący powiększaniu czcionki</w:t>
      </w:r>
      <w:r w:rsidR="00625387">
        <w:rPr>
          <w:rFonts w:ascii="Times New Roman" w:hAnsi="Times New Roman" w:cs="Times New Roman"/>
          <w:color w:val="000000" w:themeColor="text1"/>
          <w:sz w:val="24"/>
          <w:szCs w:val="24"/>
        </w:rPr>
        <w:t>, części tekstu oraz całego tekstu</w:t>
      </w:r>
      <w:r w:rsidRPr="0069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dla osób słabowidzących.</w:t>
      </w:r>
    </w:p>
    <w:p w:rsidR="00192F6D" w:rsidRPr="006913E4" w:rsidRDefault="00192F6D" w:rsidP="00192F6D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3E4">
        <w:rPr>
          <w:rFonts w:ascii="Times New Roman" w:hAnsi="Times New Roman" w:cs="Times New Roman"/>
          <w:color w:val="000000" w:themeColor="text1"/>
          <w:sz w:val="24"/>
          <w:szCs w:val="24"/>
        </w:rPr>
        <w:t>Użytkownicy korzystający wyłącznie z klawiatury mogą swobodnie poruszać się po serwisie za pomocą klawisza Tab.</w:t>
      </w:r>
    </w:p>
    <w:p w:rsidR="00192F6D" w:rsidRDefault="00192F6D" w:rsidP="00192F6D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D4A">
        <w:rPr>
          <w:rFonts w:ascii="Times New Roman" w:hAnsi="Times New Roman" w:cs="Times New Roman"/>
          <w:color w:val="000000" w:themeColor="text1"/>
          <w:sz w:val="24"/>
          <w:szCs w:val="24"/>
        </w:rPr>
        <w:t>W całym serwisie włączony jest tzw. fokus, czyli domyślne oznaczenie aktywnego linka czy pola formularza. Fokus przemieszcza się po wszystkich widocznych elementach aktywnych strony w logicznej kolejności. To pozwala na wygodną obsługę serwisu np. użytkownikom niepełnosprawnym ruchowo czy w znacznym stopniu niedowidzącym.</w:t>
      </w:r>
    </w:p>
    <w:p w:rsidR="00590D0E" w:rsidRPr="00FB5D4A" w:rsidRDefault="00625387" w:rsidP="00192F6D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całym serwisie włączona jest funkcja „ukrywania obrazów” oraz funkcja obsługi strony internetowej za pomocą klawiszy funkcyjnych na klawiaturze oraz </w:t>
      </w:r>
    </w:p>
    <w:p w:rsidR="00192F6D" w:rsidRPr="00FB5D4A" w:rsidRDefault="00192F6D" w:rsidP="00192F6D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D4A">
        <w:rPr>
          <w:rFonts w:ascii="Times New Roman" w:hAnsi="Times New Roman" w:cs="Times New Roman"/>
          <w:color w:val="000000" w:themeColor="text1"/>
          <w:sz w:val="24"/>
          <w:szCs w:val="24"/>
        </w:rPr>
        <w:t>Linki – także te prowadzące do serwisów zewnętrznych – zawsze otwierają się w tym samym oknie. Dzięki temu użytkownik ma pełną kontrolę nad swoją przeglądarką.</w:t>
      </w:r>
    </w:p>
    <w:p w:rsidR="00192F6D" w:rsidRPr="00FB5D4A" w:rsidRDefault="00192F6D" w:rsidP="00192F6D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Staramy się pisać zrozumiałe </w:t>
      </w:r>
      <w:bookmarkEnd w:id="2"/>
      <w:r w:rsidRPr="00FB5D4A">
        <w:rPr>
          <w:rFonts w:ascii="Times New Roman" w:hAnsi="Times New Roman" w:cs="Times New Roman"/>
          <w:color w:val="000000" w:themeColor="text1"/>
          <w:sz w:val="24"/>
          <w:szCs w:val="24"/>
        </w:rPr>
        <w:t>teksty oraz formatować je w sposób zgodny z zasadami dostępności.</w:t>
      </w:r>
    </w:p>
    <w:p w:rsidR="00752888" w:rsidRDefault="00752888" w:rsidP="00ED73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52888" w:rsidSect="0065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B50"/>
    <w:multiLevelType w:val="hybridMultilevel"/>
    <w:tmpl w:val="F18AE3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F3819"/>
    <w:multiLevelType w:val="multilevel"/>
    <w:tmpl w:val="9DA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21387"/>
    <w:multiLevelType w:val="hybridMultilevel"/>
    <w:tmpl w:val="9A9869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174332"/>
    <w:multiLevelType w:val="hybridMultilevel"/>
    <w:tmpl w:val="53B82134"/>
    <w:lvl w:ilvl="0" w:tplc="22B250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AC45B0"/>
    <w:multiLevelType w:val="hybridMultilevel"/>
    <w:tmpl w:val="61160A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1F1B48"/>
    <w:multiLevelType w:val="hybridMultilevel"/>
    <w:tmpl w:val="96385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92F11"/>
    <w:multiLevelType w:val="hybridMultilevel"/>
    <w:tmpl w:val="B344A7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440849"/>
    <w:multiLevelType w:val="hybridMultilevel"/>
    <w:tmpl w:val="AD0418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CC642B"/>
    <w:multiLevelType w:val="hybridMultilevel"/>
    <w:tmpl w:val="24F67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6D60BC"/>
    <w:multiLevelType w:val="hybridMultilevel"/>
    <w:tmpl w:val="8E4C80F0"/>
    <w:lvl w:ilvl="0" w:tplc="6F4AE0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36"/>
    <w:rsid w:val="00192F6D"/>
    <w:rsid w:val="001B6424"/>
    <w:rsid w:val="00236168"/>
    <w:rsid w:val="002509CD"/>
    <w:rsid w:val="003C5D39"/>
    <w:rsid w:val="003E13B9"/>
    <w:rsid w:val="00444936"/>
    <w:rsid w:val="00466A4C"/>
    <w:rsid w:val="004F57D6"/>
    <w:rsid w:val="005860B8"/>
    <w:rsid w:val="00590D0E"/>
    <w:rsid w:val="005D6028"/>
    <w:rsid w:val="00625387"/>
    <w:rsid w:val="0065322D"/>
    <w:rsid w:val="006913E4"/>
    <w:rsid w:val="007050D1"/>
    <w:rsid w:val="00752888"/>
    <w:rsid w:val="008377CD"/>
    <w:rsid w:val="00945CC0"/>
    <w:rsid w:val="00AB4860"/>
    <w:rsid w:val="00BD4C10"/>
    <w:rsid w:val="00C86D96"/>
    <w:rsid w:val="00DB5E17"/>
    <w:rsid w:val="00EB00AE"/>
    <w:rsid w:val="00ED73BD"/>
    <w:rsid w:val="00F70651"/>
    <w:rsid w:val="00FB5D4A"/>
    <w:rsid w:val="00FE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44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44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4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9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49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49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4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493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44936"/>
    <w:rPr>
      <w:b/>
      <w:bCs/>
    </w:rPr>
  </w:style>
  <w:style w:type="paragraph" w:styleId="Akapitzlist">
    <w:name w:val="List Paragraph"/>
    <w:basedOn w:val="Normalny"/>
    <w:uiPriority w:val="34"/>
    <w:qFormat/>
    <w:rsid w:val="00ED7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44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44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4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9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49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49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4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493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44936"/>
    <w:rPr>
      <w:b/>
      <w:bCs/>
    </w:rPr>
  </w:style>
  <w:style w:type="paragraph" w:styleId="Akapitzlist">
    <w:name w:val="List Paragraph"/>
    <w:basedOn w:val="Normalny"/>
    <w:uiPriority w:val="34"/>
    <w:qFormat/>
    <w:rsid w:val="00ED7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minc@dpsszczut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psszczutowo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zial.opieka@dpsszczutowo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zial.opieka@dpsszczutow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p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95B5-14BE-4136-A484-7DEA64EE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1624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Inspektor</cp:lastModifiedBy>
  <cp:revision>4</cp:revision>
  <dcterms:created xsi:type="dcterms:W3CDTF">2025-03-25T13:02:00Z</dcterms:created>
  <dcterms:modified xsi:type="dcterms:W3CDTF">2025-03-25T13:26:00Z</dcterms:modified>
</cp:coreProperties>
</file>